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1D" w:rsidRPr="001641D1" w:rsidRDefault="0018241D" w:rsidP="0018241D">
      <w:pPr>
        <w:autoSpaceDE w:val="0"/>
        <w:autoSpaceDN w:val="0"/>
        <w:adjustRightInd w:val="0"/>
        <w:spacing w:after="0" w:line="240" w:lineRule="auto"/>
        <w:rPr>
          <w:rFonts w:cs="Arial"/>
          <w:b/>
          <w:bCs/>
        </w:rPr>
      </w:pPr>
      <w:r w:rsidRPr="001641D1">
        <w:rPr>
          <w:rFonts w:cs="Arial"/>
          <w:b/>
          <w:bCs/>
        </w:rPr>
        <w:t>SMALL ENGINE DISASSEMBLY</w:t>
      </w:r>
    </w:p>
    <w:p w:rsidR="00741E2A" w:rsidRPr="001641D1" w:rsidRDefault="00741E2A" w:rsidP="0018241D">
      <w:pPr>
        <w:autoSpaceDE w:val="0"/>
        <w:autoSpaceDN w:val="0"/>
        <w:adjustRightInd w:val="0"/>
        <w:spacing w:after="0" w:line="240" w:lineRule="auto"/>
        <w:rPr>
          <w:rFonts w:cs="Arial"/>
          <w:b/>
          <w:bCs/>
        </w:rPr>
      </w:pPr>
    </w:p>
    <w:p w:rsidR="0018241D" w:rsidRPr="001641D1" w:rsidRDefault="00741E2A" w:rsidP="0018241D">
      <w:pPr>
        <w:autoSpaceDE w:val="0"/>
        <w:autoSpaceDN w:val="0"/>
        <w:adjustRightInd w:val="0"/>
        <w:spacing w:after="0" w:line="240" w:lineRule="auto"/>
        <w:jc w:val="center"/>
        <w:rPr>
          <w:rFonts w:cs="Arial"/>
          <w:b/>
          <w:bCs/>
        </w:rPr>
      </w:pPr>
      <w:r w:rsidRPr="001641D1">
        <w:rPr>
          <w:noProof/>
        </w:rPr>
        <w:drawing>
          <wp:inline distT="0" distB="0" distL="0" distR="0">
            <wp:extent cx="4027469" cy="2677274"/>
            <wp:effectExtent l="19050" t="0" r="0" b="0"/>
            <wp:docPr id="1" name="Picture 4" descr="Loading IMAGES/briggs-and-stratton-3.5hp-small-engine/enlarged/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ading IMAGES/briggs-and-stratton-3.5hp-small-engine/enlarged/image1.jpg..."/>
                    <pic:cNvPicPr>
                      <a:picLocks noChangeAspect="1" noChangeArrowheads="1"/>
                    </pic:cNvPicPr>
                  </pic:nvPicPr>
                  <pic:blipFill>
                    <a:blip r:embed="rId7" cstate="print"/>
                    <a:srcRect/>
                    <a:stretch>
                      <a:fillRect/>
                    </a:stretch>
                  </pic:blipFill>
                  <pic:spPr bwMode="auto">
                    <a:xfrm>
                      <a:off x="0" y="0"/>
                      <a:ext cx="4029936" cy="2678914"/>
                    </a:xfrm>
                    <a:prstGeom prst="rect">
                      <a:avLst/>
                    </a:prstGeom>
                    <a:noFill/>
                    <a:ln w="9525">
                      <a:noFill/>
                      <a:miter lim="800000"/>
                      <a:headEnd/>
                      <a:tailEnd/>
                    </a:ln>
                  </pic:spPr>
                </pic:pic>
              </a:graphicData>
            </a:graphic>
          </wp:inline>
        </w:drawing>
      </w:r>
    </w:p>
    <w:p w:rsidR="00741E2A" w:rsidRPr="001641D1" w:rsidRDefault="00741E2A" w:rsidP="0018241D">
      <w:pPr>
        <w:autoSpaceDE w:val="0"/>
        <w:autoSpaceDN w:val="0"/>
        <w:adjustRightInd w:val="0"/>
        <w:spacing w:after="0" w:line="240" w:lineRule="auto"/>
        <w:rPr>
          <w:rFonts w:cs="Arial"/>
          <w:b/>
          <w:bCs/>
        </w:rPr>
      </w:pPr>
    </w:p>
    <w:p w:rsidR="00741E2A" w:rsidRPr="001641D1" w:rsidRDefault="00741E2A" w:rsidP="0018241D">
      <w:pPr>
        <w:autoSpaceDE w:val="0"/>
        <w:autoSpaceDN w:val="0"/>
        <w:adjustRightInd w:val="0"/>
        <w:spacing w:after="0" w:line="240" w:lineRule="auto"/>
        <w:rPr>
          <w:rFonts w:cs="Arial"/>
          <w:b/>
          <w:bCs/>
        </w:rPr>
      </w:pPr>
    </w:p>
    <w:p w:rsidR="0018241D" w:rsidRPr="001641D1" w:rsidRDefault="0018241D" w:rsidP="0018241D">
      <w:pPr>
        <w:autoSpaceDE w:val="0"/>
        <w:autoSpaceDN w:val="0"/>
        <w:adjustRightInd w:val="0"/>
        <w:spacing w:after="0" w:line="240" w:lineRule="auto"/>
        <w:rPr>
          <w:rFonts w:cs="Arial"/>
          <w:b/>
          <w:bCs/>
        </w:rPr>
      </w:pPr>
      <w:r w:rsidRPr="001641D1">
        <w:rPr>
          <w:rFonts w:cs="Arial"/>
          <w:b/>
          <w:bCs/>
        </w:rPr>
        <w:t>Student Objectives</w:t>
      </w:r>
    </w:p>
    <w:p w:rsidR="0018241D" w:rsidRPr="001641D1" w:rsidRDefault="0018241D" w:rsidP="0018241D">
      <w:pPr>
        <w:autoSpaceDE w:val="0"/>
        <w:autoSpaceDN w:val="0"/>
        <w:adjustRightInd w:val="0"/>
        <w:spacing w:after="0" w:line="240" w:lineRule="auto"/>
        <w:rPr>
          <w:rFonts w:cs="Arial"/>
        </w:rPr>
      </w:pPr>
      <w:r w:rsidRPr="001641D1">
        <w:rPr>
          <w:rFonts w:cs="Arial"/>
        </w:rPr>
        <w:t>After over-hauling this engine, you will be able to:</w:t>
      </w:r>
    </w:p>
    <w:p w:rsidR="0018241D" w:rsidRPr="001641D1" w:rsidRDefault="0018241D" w:rsidP="0018241D">
      <w:pPr>
        <w:autoSpaceDE w:val="0"/>
        <w:autoSpaceDN w:val="0"/>
        <w:adjustRightInd w:val="0"/>
        <w:spacing w:after="0" w:line="240" w:lineRule="auto"/>
        <w:rPr>
          <w:rFonts w:cs="Arial"/>
        </w:rPr>
      </w:pPr>
    </w:p>
    <w:p w:rsidR="0018241D" w:rsidRPr="001641D1" w:rsidRDefault="0018241D" w:rsidP="004139A5">
      <w:pPr>
        <w:autoSpaceDE w:val="0"/>
        <w:autoSpaceDN w:val="0"/>
        <w:adjustRightInd w:val="0"/>
        <w:spacing w:after="0"/>
        <w:rPr>
          <w:rFonts w:cs="Arial"/>
        </w:rPr>
      </w:pPr>
      <w:r w:rsidRPr="001641D1">
        <w:rPr>
          <w:rFonts w:cs="Arial"/>
        </w:rPr>
        <w:t>Understand the safety rules to follow when working around small gas engines.</w:t>
      </w:r>
    </w:p>
    <w:p w:rsidR="0018241D" w:rsidRPr="001641D1" w:rsidRDefault="0018241D" w:rsidP="004139A5">
      <w:pPr>
        <w:autoSpaceDE w:val="0"/>
        <w:autoSpaceDN w:val="0"/>
        <w:adjustRightInd w:val="0"/>
        <w:spacing w:after="0"/>
        <w:rPr>
          <w:rFonts w:cs="Arial"/>
        </w:rPr>
      </w:pPr>
      <w:r w:rsidRPr="001641D1">
        <w:rPr>
          <w:rFonts w:cs="Arial"/>
        </w:rPr>
        <w:t>Properly use a "compression tester" on a small engine.</w:t>
      </w:r>
    </w:p>
    <w:p w:rsidR="0018241D" w:rsidRPr="001641D1" w:rsidRDefault="00F302C4" w:rsidP="004139A5">
      <w:pPr>
        <w:autoSpaceDE w:val="0"/>
        <w:autoSpaceDN w:val="0"/>
        <w:adjustRightInd w:val="0"/>
        <w:spacing w:after="0"/>
        <w:rPr>
          <w:rFonts w:cs="Arial"/>
        </w:rPr>
      </w:pPr>
      <w:r w:rsidRPr="001641D1">
        <w:rPr>
          <w:rFonts w:cs="Arial"/>
        </w:rPr>
        <w:t>Dis</w:t>
      </w:r>
      <w:r w:rsidR="0018241D" w:rsidRPr="001641D1">
        <w:rPr>
          <w:rFonts w:cs="Arial"/>
        </w:rPr>
        <w:t>assemble and re-assemble a small engine using the proper tools.</w:t>
      </w:r>
    </w:p>
    <w:p w:rsidR="0018241D" w:rsidRPr="001641D1" w:rsidRDefault="0018241D" w:rsidP="004139A5">
      <w:pPr>
        <w:autoSpaceDE w:val="0"/>
        <w:autoSpaceDN w:val="0"/>
        <w:adjustRightInd w:val="0"/>
        <w:spacing w:after="0"/>
        <w:rPr>
          <w:rFonts w:cs="Arial"/>
        </w:rPr>
      </w:pPr>
      <w:r w:rsidRPr="001641D1">
        <w:rPr>
          <w:rFonts w:cs="Arial"/>
        </w:rPr>
        <w:t>Properly remove a carburetor and its linkages from a small engine.</w:t>
      </w:r>
    </w:p>
    <w:p w:rsidR="0018241D" w:rsidRPr="001641D1" w:rsidRDefault="0018241D" w:rsidP="004139A5">
      <w:pPr>
        <w:autoSpaceDE w:val="0"/>
        <w:autoSpaceDN w:val="0"/>
        <w:adjustRightInd w:val="0"/>
        <w:spacing w:after="0"/>
        <w:rPr>
          <w:rFonts w:cs="Arial"/>
        </w:rPr>
      </w:pPr>
      <w:r w:rsidRPr="001641D1">
        <w:rPr>
          <w:rFonts w:cs="Arial"/>
        </w:rPr>
        <w:t>Properly disassemble the valve train assemblies in a valve-in- block engine design.</w:t>
      </w:r>
    </w:p>
    <w:p w:rsidR="0018241D" w:rsidRPr="001641D1" w:rsidRDefault="00F302C4" w:rsidP="004139A5">
      <w:pPr>
        <w:autoSpaceDE w:val="0"/>
        <w:autoSpaceDN w:val="0"/>
        <w:adjustRightInd w:val="0"/>
        <w:spacing w:after="0"/>
        <w:rPr>
          <w:rFonts w:cs="Arial"/>
        </w:rPr>
      </w:pPr>
      <w:r w:rsidRPr="001641D1">
        <w:rPr>
          <w:rFonts w:cs="Arial"/>
        </w:rPr>
        <w:t xml:space="preserve">Remove </w:t>
      </w:r>
      <w:r w:rsidR="0018241D" w:rsidRPr="001641D1">
        <w:rPr>
          <w:rFonts w:cs="Arial"/>
        </w:rPr>
        <w:t>and re-install the internal parts of a small gas engine.</w:t>
      </w:r>
    </w:p>
    <w:p w:rsidR="0018241D" w:rsidRPr="001641D1" w:rsidRDefault="0018241D" w:rsidP="0018241D">
      <w:pPr>
        <w:autoSpaceDE w:val="0"/>
        <w:autoSpaceDN w:val="0"/>
        <w:adjustRightInd w:val="0"/>
        <w:spacing w:after="0" w:line="240" w:lineRule="auto"/>
        <w:jc w:val="center"/>
        <w:rPr>
          <w:rFonts w:cs="Arial"/>
        </w:rPr>
      </w:pPr>
    </w:p>
    <w:p w:rsidR="0018241D" w:rsidRPr="001641D1" w:rsidRDefault="0018241D" w:rsidP="0018241D">
      <w:pPr>
        <w:autoSpaceDE w:val="0"/>
        <w:autoSpaceDN w:val="0"/>
        <w:adjustRightInd w:val="0"/>
        <w:spacing w:after="0" w:line="240" w:lineRule="auto"/>
        <w:jc w:val="center"/>
        <w:rPr>
          <w:rFonts w:cs="Arial"/>
        </w:rPr>
      </w:pPr>
    </w:p>
    <w:p w:rsidR="00741E2A" w:rsidRPr="001641D1" w:rsidRDefault="00741E2A" w:rsidP="00741E2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cs="Arial"/>
          <w:sz w:val="40"/>
        </w:rPr>
      </w:pPr>
      <w:r w:rsidRPr="001641D1">
        <w:rPr>
          <w:rFonts w:cs="Arial"/>
          <w:sz w:val="40"/>
        </w:rPr>
        <w:t xml:space="preserve">***Before beginning this section of the module, you need to have successfully completed </w:t>
      </w:r>
      <w:r w:rsidR="00B162CD">
        <w:rPr>
          <w:rFonts w:cs="Arial"/>
          <w:sz w:val="40"/>
        </w:rPr>
        <w:t xml:space="preserve">MEC1015 and </w:t>
      </w:r>
      <w:r w:rsidRPr="001641D1">
        <w:rPr>
          <w:rFonts w:cs="Arial"/>
          <w:sz w:val="40"/>
        </w:rPr>
        <w:t>workbooks 1 and 2</w:t>
      </w:r>
      <w:r w:rsidR="00B162CD">
        <w:rPr>
          <w:rFonts w:cs="Arial"/>
          <w:sz w:val="40"/>
        </w:rPr>
        <w:t xml:space="preserve"> of this module</w:t>
      </w:r>
      <w:r w:rsidRPr="001641D1">
        <w:rPr>
          <w:rFonts w:cs="Arial"/>
          <w:sz w:val="40"/>
        </w:rPr>
        <w:t>.</w:t>
      </w:r>
      <w:r w:rsidR="004139A5" w:rsidRPr="001641D1">
        <w:rPr>
          <w:rFonts w:cs="Arial"/>
          <w:sz w:val="40"/>
        </w:rPr>
        <w:t xml:space="preserve"> </w:t>
      </w:r>
      <w:r w:rsidR="004139A5" w:rsidRPr="001641D1">
        <w:rPr>
          <w:rFonts w:cs="Arial"/>
          <w:i/>
          <w:sz w:val="40"/>
        </w:rPr>
        <w:t>It is vitally important that all safety precautions and instructions be followed while working on the engine. Any intentional abuse of safety practices or any dangerous behavior can result in a suspension from further activities</w:t>
      </w:r>
      <w:proofErr w:type="gramStart"/>
      <w:r w:rsidR="004139A5" w:rsidRPr="001641D1">
        <w:rPr>
          <w:rFonts w:cs="Arial"/>
          <w:i/>
          <w:sz w:val="40"/>
        </w:rPr>
        <w:t>.</w:t>
      </w:r>
      <w:r w:rsidRPr="001641D1">
        <w:rPr>
          <w:rFonts w:cs="Arial"/>
          <w:sz w:val="40"/>
        </w:rPr>
        <w:t>*</w:t>
      </w:r>
      <w:proofErr w:type="gramEnd"/>
      <w:r w:rsidRPr="001641D1">
        <w:rPr>
          <w:rFonts w:cs="Arial"/>
          <w:sz w:val="40"/>
        </w:rPr>
        <w:t>**</w:t>
      </w:r>
    </w:p>
    <w:p w:rsidR="00F302C4" w:rsidRPr="001641D1" w:rsidRDefault="00F302C4">
      <w:pPr>
        <w:rPr>
          <w:rFonts w:cs="Arial"/>
          <w:b/>
          <w:bCs/>
        </w:rPr>
      </w:pPr>
      <w:r w:rsidRPr="001641D1">
        <w:rPr>
          <w:rFonts w:cs="Arial"/>
          <w:b/>
          <w:bCs/>
        </w:rPr>
        <w:br w:type="page"/>
      </w:r>
    </w:p>
    <w:p w:rsidR="0018241D" w:rsidRPr="001641D1" w:rsidRDefault="0018241D" w:rsidP="0018241D">
      <w:pPr>
        <w:autoSpaceDE w:val="0"/>
        <w:autoSpaceDN w:val="0"/>
        <w:adjustRightInd w:val="0"/>
        <w:spacing w:after="0" w:line="240" w:lineRule="auto"/>
        <w:rPr>
          <w:rFonts w:cs="Arial"/>
          <w:b/>
          <w:bCs/>
        </w:rPr>
      </w:pPr>
      <w:r w:rsidRPr="001641D1">
        <w:rPr>
          <w:rFonts w:cs="Arial"/>
          <w:b/>
          <w:bCs/>
        </w:rPr>
        <w:lastRenderedPageBreak/>
        <w:t>Technical Terms</w:t>
      </w:r>
    </w:p>
    <w:p w:rsidR="0018241D" w:rsidRPr="001641D1" w:rsidRDefault="00715F2A" w:rsidP="0018241D">
      <w:pPr>
        <w:autoSpaceDE w:val="0"/>
        <w:autoSpaceDN w:val="0"/>
        <w:adjustRightInd w:val="0"/>
        <w:spacing w:after="0" w:line="240" w:lineRule="auto"/>
        <w:rPr>
          <w:rFonts w:cs="Arial"/>
        </w:rPr>
      </w:pPr>
      <w:r>
        <w:rPr>
          <w:rFonts w:cs="Arial"/>
          <w:noProof/>
        </w:rPr>
        <w:pict>
          <v:shapetype id="_x0000_t202" coordsize="21600,21600" o:spt="202" path="m,l,21600r21600,l21600,xe">
            <v:stroke joinstyle="miter"/>
            <v:path gradientshapeok="t" o:connecttype="rect"/>
          </v:shapetype>
          <v:shape id="_x0000_s1028" type="#_x0000_t202" style="position:absolute;margin-left:-45.6pt;margin-top:52.45pt;width:38.45pt;height:563.35pt;z-index:251660288;mso-width-relative:margin;mso-height-relative:margin">
            <v:textbox>
              <w:txbxContent>
                <w:p w:rsidR="00715F2A" w:rsidRDefault="00715F2A" w:rsidP="00715F2A"/>
                <w:p w:rsidR="00715F2A" w:rsidRDefault="00715F2A" w:rsidP="00715F2A"/>
                <w:p w:rsidR="00715F2A" w:rsidRDefault="00715F2A" w:rsidP="00715F2A"/>
                <w:p w:rsidR="00715F2A" w:rsidRDefault="00715F2A" w:rsidP="00715F2A"/>
                <w:p w:rsidR="00715F2A" w:rsidRDefault="00715F2A" w:rsidP="00715F2A">
                  <w:r>
                    <w:t>/54</w:t>
                  </w:r>
                </w:p>
              </w:txbxContent>
            </v:textbox>
          </v:shape>
        </w:pict>
      </w:r>
      <w:r w:rsidR="0018241D" w:rsidRPr="001641D1">
        <w:rPr>
          <w:rFonts w:cs="Arial"/>
        </w:rPr>
        <w:t>Using the internet</w:t>
      </w:r>
      <w:r w:rsidR="00741E2A" w:rsidRPr="001641D1">
        <w:rPr>
          <w:rFonts w:cs="Arial"/>
        </w:rPr>
        <w:t>, shop manuals, service bulletins</w:t>
      </w:r>
      <w:r w:rsidR="0018241D" w:rsidRPr="001641D1">
        <w:rPr>
          <w:rFonts w:cs="Arial"/>
        </w:rPr>
        <w:t>, write a brief definition for the following terms.</w:t>
      </w:r>
      <w:r w:rsidR="00F94122" w:rsidRPr="001641D1">
        <w:rPr>
          <w:rFonts w:cs="Arial"/>
        </w:rPr>
        <w:t xml:space="preserve"> Locate the part on the diagram on the following page and put the number of the part in the </w:t>
      </w:r>
      <w:r w:rsidR="001641D1" w:rsidRPr="001641D1">
        <w:rPr>
          <w:rFonts w:cs="Arial"/>
        </w:rPr>
        <w:t>part number column</w:t>
      </w:r>
      <w:r w:rsidR="00F94122" w:rsidRPr="001641D1">
        <w:rPr>
          <w:rFonts w:cs="Arial"/>
        </w:rPr>
        <w:t>.</w:t>
      </w:r>
      <w:r w:rsidR="00103C03" w:rsidRPr="00103C03">
        <w:rPr>
          <w:rFonts w:cs="Arial"/>
        </w:rPr>
        <w:t xml:space="preserve"> </w:t>
      </w:r>
      <w:r w:rsidR="00103C03">
        <w:rPr>
          <w:rFonts w:cs="Arial"/>
        </w:rPr>
        <w:t>If the part is not shown, explain the purpose of the part.</w:t>
      </w:r>
    </w:p>
    <w:p w:rsidR="0018241D" w:rsidRPr="001641D1" w:rsidRDefault="0018241D" w:rsidP="0018241D">
      <w:pPr>
        <w:pStyle w:val="ListParagraph"/>
        <w:autoSpaceDE w:val="0"/>
        <w:autoSpaceDN w:val="0"/>
        <w:adjustRightInd w:val="0"/>
        <w:spacing w:after="0" w:line="240" w:lineRule="auto"/>
        <w:rPr>
          <w:rFonts w:cs="Arial"/>
        </w:rPr>
      </w:pPr>
    </w:p>
    <w:tbl>
      <w:tblPr>
        <w:tblStyle w:val="TableGrid"/>
        <w:tblW w:w="9540" w:type="dxa"/>
        <w:tblInd w:w="108" w:type="dxa"/>
        <w:tblLook w:val="04A0"/>
      </w:tblPr>
      <w:tblGrid>
        <w:gridCol w:w="2520"/>
        <w:gridCol w:w="1080"/>
        <w:gridCol w:w="5940"/>
      </w:tblGrid>
      <w:tr w:rsidR="001641D1" w:rsidRPr="001641D1" w:rsidTr="003E12C4">
        <w:tc>
          <w:tcPr>
            <w:tcW w:w="2520" w:type="dxa"/>
          </w:tcPr>
          <w:p w:rsidR="001641D1" w:rsidRPr="001641D1" w:rsidRDefault="001641D1" w:rsidP="0021557F">
            <w:pPr>
              <w:autoSpaceDE w:val="0"/>
              <w:autoSpaceDN w:val="0"/>
              <w:adjustRightInd w:val="0"/>
              <w:rPr>
                <w:rFonts w:cs="Arial"/>
              </w:rPr>
            </w:pPr>
            <w:r w:rsidRPr="001641D1">
              <w:rPr>
                <w:rFonts w:cs="Arial"/>
              </w:rPr>
              <w:t>Part</w:t>
            </w:r>
          </w:p>
        </w:tc>
        <w:tc>
          <w:tcPr>
            <w:tcW w:w="1080" w:type="dxa"/>
          </w:tcPr>
          <w:p w:rsidR="001641D1" w:rsidRPr="001641D1" w:rsidRDefault="001641D1" w:rsidP="0021557F">
            <w:pPr>
              <w:autoSpaceDE w:val="0"/>
              <w:autoSpaceDN w:val="0"/>
              <w:adjustRightInd w:val="0"/>
              <w:rPr>
                <w:rFonts w:cs="Arial"/>
              </w:rPr>
            </w:pPr>
            <w:r w:rsidRPr="001641D1">
              <w:rPr>
                <w:rFonts w:cs="Arial"/>
              </w:rPr>
              <w:t>No.</w:t>
            </w:r>
          </w:p>
        </w:tc>
        <w:tc>
          <w:tcPr>
            <w:tcW w:w="5940" w:type="dxa"/>
          </w:tcPr>
          <w:p w:rsidR="001641D1" w:rsidRPr="001641D1" w:rsidRDefault="001641D1" w:rsidP="0021557F">
            <w:pPr>
              <w:autoSpaceDE w:val="0"/>
              <w:autoSpaceDN w:val="0"/>
              <w:adjustRightInd w:val="0"/>
              <w:rPr>
                <w:rFonts w:cs="Arial"/>
              </w:rPr>
            </w:pPr>
            <w:r w:rsidRPr="001641D1">
              <w:rPr>
                <w:rFonts w:cs="Arial"/>
              </w:rPr>
              <w:t>Description</w:t>
            </w: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piston</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3E12C4" w:rsidP="003E12C4">
            <w:pPr>
              <w:autoSpaceDE w:val="0"/>
              <w:autoSpaceDN w:val="0"/>
              <w:adjustRightInd w:val="0"/>
              <w:rPr>
                <w:rFonts w:cs="Arial"/>
              </w:rPr>
            </w:pPr>
            <w:r>
              <w:rPr>
                <w:rFonts w:cs="Arial"/>
              </w:rPr>
              <w:t>connecting rod assembly</w:t>
            </w:r>
            <w:r w:rsidR="001641D1" w:rsidRPr="001641D1">
              <w:rPr>
                <w:rFonts w:cs="Arial"/>
              </w:rPr>
              <w:t xml:space="preserve"> </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spark plu</w:t>
            </w:r>
            <w:r w:rsidR="003E12C4">
              <w:rPr>
                <w:rFonts w:cs="Arial"/>
              </w:rPr>
              <w:t>g</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3E12C4" w:rsidP="0021557F">
            <w:pPr>
              <w:autoSpaceDE w:val="0"/>
              <w:autoSpaceDN w:val="0"/>
              <w:adjustRightInd w:val="0"/>
              <w:rPr>
                <w:rFonts w:cs="Arial"/>
              </w:rPr>
            </w:pPr>
            <w:r>
              <w:rPr>
                <w:rFonts w:cs="Arial"/>
              </w:rPr>
              <w:t>p</w:t>
            </w:r>
            <w:r w:rsidR="001641D1" w:rsidRPr="001641D1">
              <w:rPr>
                <w:rFonts w:cs="Arial"/>
              </w:rPr>
              <w:t>iston rings</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valves</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cylinder head</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head gasket</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fuel tank supply valve</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fuel tank, fuel lines</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air cleaner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carburetor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carburetor throttle shaft</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governor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muffler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 xml:space="preserve">flywheel, </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lastRenderedPageBreak/>
              <w:t>magneto</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one- way clutch (flywheel nut)</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crankshaf</w:t>
            </w:r>
            <w:r w:rsidR="003E12C4">
              <w:rPr>
                <w:rFonts w:cs="Arial"/>
              </w:rPr>
              <w:t>t</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electronic ignition</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cover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spring</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valve keeper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engine cylinder wall</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camshaf</w:t>
            </w:r>
            <w:r w:rsidR="00241951">
              <w:rPr>
                <w:rFonts w:cs="Arial"/>
              </w:rPr>
              <w:t>t</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lifters</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crankcase</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r w:rsidR="001641D1" w:rsidRPr="001641D1" w:rsidTr="003E12C4">
        <w:trPr>
          <w:trHeight w:val="720"/>
        </w:trPr>
        <w:tc>
          <w:tcPr>
            <w:tcW w:w="2520" w:type="dxa"/>
          </w:tcPr>
          <w:p w:rsidR="001641D1" w:rsidRPr="001641D1" w:rsidRDefault="001641D1" w:rsidP="0021557F">
            <w:pPr>
              <w:autoSpaceDE w:val="0"/>
              <w:autoSpaceDN w:val="0"/>
              <w:adjustRightInd w:val="0"/>
              <w:rPr>
                <w:rFonts w:cs="Arial"/>
              </w:rPr>
            </w:pPr>
            <w:r w:rsidRPr="001641D1">
              <w:rPr>
                <w:rFonts w:cs="Arial"/>
              </w:rPr>
              <w:t>oil slinger</w:t>
            </w:r>
          </w:p>
        </w:tc>
        <w:tc>
          <w:tcPr>
            <w:tcW w:w="1080" w:type="dxa"/>
          </w:tcPr>
          <w:p w:rsidR="001641D1" w:rsidRPr="001641D1" w:rsidRDefault="001641D1" w:rsidP="0021557F">
            <w:pPr>
              <w:autoSpaceDE w:val="0"/>
              <w:autoSpaceDN w:val="0"/>
              <w:adjustRightInd w:val="0"/>
              <w:rPr>
                <w:rFonts w:cs="Arial"/>
              </w:rPr>
            </w:pPr>
          </w:p>
        </w:tc>
        <w:tc>
          <w:tcPr>
            <w:tcW w:w="5940" w:type="dxa"/>
          </w:tcPr>
          <w:p w:rsidR="001641D1" w:rsidRPr="001641D1" w:rsidRDefault="001641D1" w:rsidP="0021557F">
            <w:pPr>
              <w:autoSpaceDE w:val="0"/>
              <w:autoSpaceDN w:val="0"/>
              <w:adjustRightInd w:val="0"/>
              <w:rPr>
                <w:rFonts w:cs="Arial"/>
              </w:rPr>
            </w:pPr>
          </w:p>
        </w:tc>
      </w:tr>
    </w:tbl>
    <w:p w:rsidR="00F94122" w:rsidRPr="001641D1" w:rsidRDefault="00F94122">
      <w:pPr>
        <w:rPr>
          <w:rFonts w:cs="Arial"/>
        </w:rPr>
      </w:pPr>
      <w:r w:rsidRPr="001641D1">
        <w:rPr>
          <w:rFonts w:cs="Arial"/>
        </w:rPr>
        <w:br w:type="page"/>
      </w:r>
    </w:p>
    <w:p w:rsidR="00F94122" w:rsidRPr="001641D1" w:rsidRDefault="00F94122">
      <w:pPr>
        <w:rPr>
          <w:rFonts w:cs="Arial"/>
        </w:rPr>
      </w:pPr>
      <w:r w:rsidRPr="001641D1">
        <w:rPr>
          <w:rFonts w:cs="Arial"/>
          <w:noProof/>
        </w:rPr>
        <w:lastRenderedPageBreak/>
        <w:drawing>
          <wp:anchor distT="0" distB="0" distL="114300" distR="114300" simplePos="0" relativeHeight="251658240" behindDoc="0" locked="0" layoutInCell="1" allowOverlap="1">
            <wp:simplePos x="0" y="0"/>
            <wp:positionH relativeFrom="column">
              <wp:posOffset>-1075654</wp:posOffset>
            </wp:positionH>
            <wp:positionV relativeFrom="paragraph">
              <wp:posOffset>-875764</wp:posOffset>
            </wp:positionV>
            <wp:extent cx="7791986" cy="10105769"/>
            <wp:effectExtent l="19050" t="0" r="0" b="0"/>
            <wp:wrapNone/>
            <wp:docPr id="2" name="Picture 1" descr="s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rs.png"/>
                    <pic:cNvPicPr/>
                  </pic:nvPicPr>
                  <pic:blipFill>
                    <a:blip r:embed="rId8" cstate="print"/>
                    <a:stretch>
                      <a:fillRect/>
                    </a:stretch>
                  </pic:blipFill>
                  <pic:spPr>
                    <a:xfrm>
                      <a:off x="0" y="0"/>
                      <a:ext cx="7793368" cy="10107562"/>
                    </a:xfrm>
                    <a:prstGeom prst="rect">
                      <a:avLst/>
                    </a:prstGeom>
                  </pic:spPr>
                </pic:pic>
              </a:graphicData>
            </a:graphic>
          </wp:anchor>
        </w:drawing>
      </w:r>
      <w:r w:rsidRPr="001641D1">
        <w:rPr>
          <w:rFonts w:cs="Arial"/>
        </w:rPr>
        <w:br w:type="page"/>
      </w:r>
    </w:p>
    <w:p w:rsidR="003975F0" w:rsidRPr="00B45D93" w:rsidRDefault="003975F0" w:rsidP="00B45D93">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i/>
        </w:rPr>
      </w:pPr>
      <w:r w:rsidRPr="00B45D93">
        <w:rPr>
          <w:i/>
        </w:rPr>
        <w:lastRenderedPageBreak/>
        <w:t xml:space="preserve">The following assignments deal with the disassembly and reassembly of the engine. Read over the questions before you begin and try to keep them in mind as you work on the engine. A good </w:t>
      </w:r>
      <w:r w:rsidR="00B45D93" w:rsidRPr="00B45D93">
        <w:rPr>
          <w:i/>
        </w:rPr>
        <w:t>practice</w:t>
      </w:r>
      <w:r w:rsidRPr="00B45D93">
        <w:rPr>
          <w:i/>
        </w:rPr>
        <w:t xml:space="preserve"> is to quickly read the </w:t>
      </w:r>
      <w:r w:rsidRPr="00B45D93">
        <w:rPr>
          <w:i/>
          <w:shd w:val="clear" w:color="auto" w:fill="D9D9D9" w:themeFill="background1" w:themeFillShade="D9"/>
        </w:rPr>
        <w:t>questions at the start of each class, answer the ones you can and keep the remainders in mind as you work.</w:t>
      </w:r>
    </w:p>
    <w:p w:rsidR="00B45D93" w:rsidRDefault="00B45D93" w:rsidP="00CA2836">
      <w:pPr>
        <w:pStyle w:val="ListParagraph"/>
        <w:ind w:left="360" w:hanging="360"/>
        <w:rPr>
          <w:b/>
        </w:rPr>
      </w:pPr>
    </w:p>
    <w:p w:rsidR="00F40F13" w:rsidRDefault="00F40F13" w:rsidP="00CA2836">
      <w:pPr>
        <w:pStyle w:val="ListParagraph"/>
        <w:ind w:left="360" w:hanging="360"/>
        <w:rPr>
          <w:i/>
        </w:rPr>
      </w:pPr>
      <w:r w:rsidRPr="000609EC">
        <w:rPr>
          <w:b/>
        </w:rPr>
        <w:t>Progress Checklist</w:t>
      </w:r>
      <w:r w:rsidR="000609EC">
        <w:t xml:space="preserve"> – </w:t>
      </w:r>
      <w:r w:rsidR="000609EC" w:rsidRPr="000609EC">
        <w:rPr>
          <w:i/>
        </w:rPr>
        <w:t xml:space="preserve">This checklist needs to be </w:t>
      </w:r>
      <w:proofErr w:type="gramStart"/>
      <w:r w:rsidR="000609EC" w:rsidRPr="000609EC">
        <w:rPr>
          <w:i/>
        </w:rPr>
        <w:t>checked/initialed</w:t>
      </w:r>
      <w:proofErr w:type="gramEnd"/>
      <w:r w:rsidR="000609EC" w:rsidRPr="000609EC">
        <w:rPr>
          <w:i/>
        </w:rPr>
        <w:t xml:space="preserve"> by the instructor at the points indicated.</w:t>
      </w:r>
    </w:p>
    <w:p w:rsidR="000609EC" w:rsidRDefault="000609EC" w:rsidP="00CA2836">
      <w:pPr>
        <w:pStyle w:val="ListParagraph"/>
        <w:ind w:left="360" w:hanging="360"/>
      </w:pPr>
    </w:p>
    <w:tbl>
      <w:tblPr>
        <w:tblStyle w:val="TableGrid"/>
        <w:tblW w:w="0" w:type="auto"/>
        <w:tblInd w:w="360" w:type="dxa"/>
        <w:tblLook w:val="04A0"/>
      </w:tblPr>
      <w:tblGrid>
        <w:gridCol w:w="8568"/>
        <w:gridCol w:w="648"/>
      </w:tblGrid>
      <w:tr w:rsidR="00F40F13" w:rsidRPr="004B4BA8" w:rsidTr="008F0BCC">
        <w:tc>
          <w:tcPr>
            <w:tcW w:w="8568" w:type="dxa"/>
            <w:vAlign w:val="center"/>
          </w:tcPr>
          <w:p w:rsidR="00F40F13" w:rsidRPr="004B4BA8" w:rsidRDefault="00F40F13" w:rsidP="004B4BA8">
            <w:pPr>
              <w:pStyle w:val="ListParagraph"/>
              <w:ind w:left="0"/>
              <w:rPr>
                <w:b/>
              </w:rPr>
            </w:pPr>
            <w:r w:rsidRPr="004B4BA8">
              <w:rPr>
                <w:b/>
              </w:rPr>
              <w:t>Step</w:t>
            </w:r>
            <w:r w:rsidR="00EF5FB6">
              <w:rPr>
                <w:b/>
              </w:rPr>
              <w:t>s - Disassembly</w:t>
            </w:r>
          </w:p>
        </w:tc>
        <w:tc>
          <w:tcPr>
            <w:tcW w:w="648" w:type="dxa"/>
            <w:vAlign w:val="center"/>
          </w:tcPr>
          <w:p w:rsidR="00F40F13" w:rsidRPr="004B4BA8" w:rsidRDefault="00F40F13" w:rsidP="00F40F13">
            <w:pPr>
              <w:pStyle w:val="ListParagraph"/>
              <w:ind w:left="0"/>
              <w:jc w:val="center"/>
              <w:rPr>
                <w:b/>
              </w:rPr>
            </w:pPr>
            <w:r w:rsidRPr="004B4BA8">
              <w:rPr>
                <w:b/>
              </w:rPr>
              <w:sym w:font="Wingdings 2" w:char="F050"/>
            </w:r>
          </w:p>
        </w:tc>
      </w:tr>
      <w:tr w:rsidR="000B5977" w:rsidTr="008F0BCC">
        <w:tc>
          <w:tcPr>
            <w:tcW w:w="8568" w:type="dxa"/>
            <w:vAlign w:val="center"/>
          </w:tcPr>
          <w:p w:rsidR="000B5977" w:rsidRDefault="000B5977" w:rsidP="004B4BA8">
            <w:pPr>
              <w:pStyle w:val="ListParagraph"/>
              <w:ind w:left="0"/>
            </w:pPr>
            <w:r>
              <w:t>Inventory sheet of tools in student station completed</w:t>
            </w:r>
          </w:p>
        </w:tc>
        <w:tc>
          <w:tcPr>
            <w:tcW w:w="648" w:type="dxa"/>
            <w:vAlign w:val="center"/>
          </w:tcPr>
          <w:p w:rsidR="000B5977" w:rsidRDefault="000B5977" w:rsidP="00F40F13">
            <w:pPr>
              <w:pStyle w:val="ListParagraph"/>
              <w:ind w:left="0"/>
              <w:jc w:val="center"/>
            </w:pPr>
          </w:p>
        </w:tc>
      </w:tr>
      <w:tr w:rsidR="00F40F13" w:rsidTr="008F0BCC">
        <w:tc>
          <w:tcPr>
            <w:tcW w:w="8568" w:type="dxa"/>
            <w:vAlign w:val="center"/>
          </w:tcPr>
          <w:p w:rsidR="00F40F13" w:rsidRDefault="004B4BA8" w:rsidP="004B4BA8">
            <w:pPr>
              <w:pStyle w:val="ListParagraph"/>
              <w:ind w:left="0"/>
            </w:pPr>
            <w:r>
              <w:t>Remove fan shroud; identify flywheel, magnets, fins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6763DB" w:rsidP="004B4BA8">
            <w:pPr>
              <w:pStyle w:val="ListParagraph"/>
              <w:ind w:left="0"/>
            </w:pPr>
            <w:r>
              <w:t>Remove air cleaner; find element and determine if it is oil or paper</w:t>
            </w:r>
          </w:p>
        </w:tc>
        <w:tc>
          <w:tcPr>
            <w:tcW w:w="648" w:type="dxa"/>
            <w:vAlign w:val="center"/>
          </w:tcPr>
          <w:p w:rsidR="00F40F13" w:rsidRDefault="00F40F13" w:rsidP="00F40F13">
            <w:pPr>
              <w:pStyle w:val="ListParagraph"/>
              <w:ind w:left="0"/>
              <w:jc w:val="center"/>
            </w:pPr>
          </w:p>
        </w:tc>
      </w:tr>
      <w:tr w:rsidR="006763DB" w:rsidTr="008F0BCC">
        <w:tc>
          <w:tcPr>
            <w:tcW w:w="8568" w:type="dxa"/>
            <w:vAlign w:val="center"/>
          </w:tcPr>
          <w:p w:rsidR="006763DB" w:rsidRDefault="006763DB" w:rsidP="004B4BA8">
            <w:pPr>
              <w:pStyle w:val="ListParagraph"/>
              <w:ind w:left="0"/>
            </w:pPr>
            <w:r>
              <w:t>Explain fuel path</w:t>
            </w:r>
          </w:p>
        </w:tc>
        <w:tc>
          <w:tcPr>
            <w:tcW w:w="648" w:type="dxa"/>
            <w:vAlign w:val="center"/>
          </w:tcPr>
          <w:p w:rsidR="006763DB" w:rsidRDefault="006763DB" w:rsidP="00F40F13">
            <w:pPr>
              <w:pStyle w:val="ListParagraph"/>
              <w:ind w:left="0"/>
              <w:jc w:val="center"/>
            </w:pPr>
          </w:p>
        </w:tc>
      </w:tr>
      <w:tr w:rsidR="00F40F13" w:rsidTr="008F0BCC">
        <w:tc>
          <w:tcPr>
            <w:tcW w:w="8568" w:type="dxa"/>
            <w:vAlign w:val="center"/>
          </w:tcPr>
          <w:p w:rsidR="00F40F13" w:rsidRDefault="006763DB" w:rsidP="004B4BA8">
            <w:pPr>
              <w:pStyle w:val="ListParagraph"/>
              <w:ind w:left="0"/>
            </w:pPr>
            <w:r>
              <w:t>Drain gas into container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00D2C" w:rsidP="004B4BA8">
            <w:pPr>
              <w:pStyle w:val="ListParagraph"/>
              <w:ind w:left="0"/>
            </w:pPr>
            <w:r>
              <w:t>Remove spark plug; remove head – keep bolts organized</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00D2C" w:rsidP="004B4BA8">
            <w:pPr>
              <w:pStyle w:val="ListParagraph"/>
              <w:ind w:left="0"/>
            </w:pPr>
            <w:r>
              <w:t>Trace path of electricity in engine</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Remove carburetor; detach fuel line; detach linkages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Remove muffler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Drain the oil</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92573E" w:rsidP="004B4BA8">
            <w:pPr>
              <w:pStyle w:val="ListParagraph"/>
              <w:ind w:left="0"/>
            </w:pPr>
            <w:r>
              <w:t>Clean end of crank shaft; remove crank case bolts</w:t>
            </w:r>
            <w:r w:rsidR="00D548E8">
              <w:t>; remove crank case cover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D548E8" w:rsidP="004B4BA8">
            <w:pPr>
              <w:pStyle w:val="ListParagraph"/>
              <w:ind w:left="0"/>
            </w:pPr>
            <w:r>
              <w:t>Remove oil slinger, cam shaft, lifters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D548E8" w:rsidP="004B4BA8">
            <w:pPr>
              <w:pStyle w:val="ListParagraph"/>
              <w:ind w:left="0"/>
            </w:pPr>
            <w:r>
              <w:t>Remove valve cover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3C545A" w:rsidP="004B4BA8">
            <w:pPr>
              <w:pStyle w:val="ListParagraph"/>
              <w:ind w:left="0"/>
            </w:pPr>
            <w:r>
              <w:t>Remove valve spring retainers; remove valves, springs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3C545A" w:rsidP="004B4BA8">
            <w:pPr>
              <w:pStyle w:val="ListParagraph"/>
              <w:ind w:left="0"/>
            </w:pPr>
            <w:r>
              <w:t>Compare valves, springs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BE3942" w:rsidP="004B4BA8">
            <w:pPr>
              <w:pStyle w:val="ListParagraph"/>
              <w:ind w:left="0"/>
            </w:pPr>
            <w:r>
              <w:t>Remove connecting rod cap</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BE3942" w:rsidP="004B4BA8">
            <w:pPr>
              <w:pStyle w:val="ListParagraph"/>
              <w:ind w:left="0"/>
            </w:pPr>
            <w:r>
              <w:t>Remove piston (remove ridge if needed)</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connecting rod wrist pin; reinsert retainer</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Identify 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rings</w:t>
            </w:r>
          </w:p>
        </w:tc>
        <w:tc>
          <w:tcPr>
            <w:tcW w:w="648" w:type="dxa"/>
            <w:vAlign w:val="center"/>
          </w:tcPr>
          <w:p w:rsidR="00F40F13" w:rsidRDefault="00F40F13" w:rsidP="00F40F13">
            <w:pPr>
              <w:pStyle w:val="ListParagraph"/>
              <w:ind w:left="0"/>
              <w:jc w:val="center"/>
            </w:pPr>
          </w:p>
        </w:tc>
      </w:tr>
      <w:tr w:rsidR="00F40F13" w:rsidTr="008F0BCC">
        <w:tc>
          <w:tcPr>
            <w:tcW w:w="8568" w:type="dxa"/>
            <w:vAlign w:val="center"/>
          </w:tcPr>
          <w:p w:rsidR="00F40F13" w:rsidRDefault="00EF5FB6" w:rsidP="004B4BA8">
            <w:pPr>
              <w:pStyle w:val="ListParagraph"/>
              <w:ind w:left="0"/>
            </w:pPr>
            <w:r>
              <w:t>Remove crank shaft</w:t>
            </w:r>
          </w:p>
        </w:tc>
        <w:tc>
          <w:tcPr>
            <w:tcW w:w="648" w:type="dxa"/>
            <w:vAlign w:val="center"/>
          </w:tcPr>
          <w:p w:rsidR="00F40F13" w:rsidRDefault="00F40F13" w:rsidP="00F40F13">
            <w:pPr>
              <w:pStyle w:val="ListParagraph"/>
              <w:ind w:left="0"/>
              <w:jc w:val="center"/>
            </w:pPr>
          </w:p>
        </w:tc>
      </w:tr>
    </w:tbl>
    <w:p w:rsidR="00F40F13" w:rsidRDefault="00F40F13" w:rsidP="00CA2836">
      <w:pPr>
        <w:pStyle w:val="ListParagraph"/>
        <w:ind w:left="360" w:hanging="360"/>
      </w:pPr>
    </w:p>
    <w:p w:rsidR="008F0BCC" w:rsidRPr="00F40F13" w:rsidRDefault="00B162CD" w:rsidP="00CA2836">
      <w:pPr>
        <w:pStyle w:val="ListParagraph"/>
        <w:ind w:left="360" w:hanging="360"/>
      </w:pPr>
      <w:r>
        <w:t xml:space="preserve">The following questions deal with the disassembly and reassembly of the engine. </w:t>
      </w:r>
      <w:r w:rsidR="00B45D93">
        <w:t>Answer the questions in the space provided</w:t>
      </w:r>
    </w:p>
    <w:p w:rsidR="00F40F13" w:rsidRPr="001641D1" w:rsidRDefault="00F40F13" w:rsidP="00CA2836">
      <w:pPr>
        <w:pStyle w:val="ListParagraph"/>
        <w:ind w:left="360" w:hanging="360"/>
        <w:rPr>
          <w:b/>
          <w:i/>
          <w:u w:val="single"/>
        </w:rPr>
      </w:pPr>
    </w:p>
    <w:p w:rsidR="00CA2836" w:rsidRDefault="00CA2836" w:rsidP="00CA2836">
      <w:pPr>
        <w:pStyle w:val="ListParagraph"/>
        <w:ind w:left="360" w:hanging="360"/>
        <w:rPr>
          <w:b/>
          <w:i/>
          <w:u w:val="single"/>
        </w:rPr>
      </w:pPr>
      <w:r w:rsidRPr="001641D1">
        <w:rPr>
          <w:b/>
          <w:i/>
          <w:u w:val="single"/>
        </w:rPr>
        <w:t>Disassembly</w:t>
      </w:r>
    </w:p>
    <w:p w:rsidR="00110A91" w:rsidRPr="00110A91" w:rsidRDefault="00110A91" w:rsidP="00CA2836">
      <w:pPr>
        <w:pStyle w:val="ListParagraph"/>
        <w:ind w:left="360" w:hanging="360"/>
      </w:pPr>
    </w:p>
    <w:p w:rsidR="005F03DA" w:rsidRDefault="00715F2A" w:rsidP="00110A91">
      <w:pPr>
        <w:pStyle w:val="ListParagraph"/>
        <w:numPr>
          <w:ilvl w:val="0"/>
          <w:numId w:val="4"/>
        </w:numPr>
        <w:autoSpaceDE w:val="0"/>
        <w:autoSpaceDN w:val="0"/>
        <w:adjustRightInd w:val="0"/>
        <w:spacing w:after="0" w:line="240" w:lineRule="auto"/>
        <w:rPr>
          <w:rFonts w:cs="Arial"/>
        </w:rPr>
      </w:pPr>
      <w:r>
        <w:rPr>
          <w:noProof/>
        </w:rPr>
        <w:pict>
          <v:shape id="_x0000_s1029" type="#_x0000_t202" style="position:absolute;left:0;text-align:left;margin-left:-25.5pt;margin-top:5pt;width:36.65pt;height:125.8pt;z-index:251661312;mso-width-relative:margin;mso-height-relative:margin">
            <v:textbox>
              <w:txbxContent>
                <w:p w:rsidR="00715F2A" w:rsidRDefault="00715F2A" w:rsidP="00715F2A"/>
                <w:p w:rsidR="00715F2A" w:rsidRDefault="00715F2A" w:rsidP="00715F2A">
                  <w:r>
                    <w:t>/5</w:t>
                  </w:r>
                </w:p>
              </w:txbxContent>
            </v:textbox>
          </v:shape>
        </w:pict>
      </w:r>
      <w:r w:rsidR="00B162CD" w:rsidRPr="00110A91">
        <w:rPr>
          <w:rFonts w:cs="Arial"/>
        </w:rPr>
        <w:t>Name 5 safety rules that should be followed when working around small gas engines.</w:t>
      </w:r>
    </w:p>
    <w:p w:rsidR="005F03DA" w:rsidRDefault="005F03DA">
      <w:pPr>
        <w:rPr>
          <w:rFonts w:cs="Arial"/>
        </w:rPr>
      </w:pPr>
      <w:r>
        <w:rPr>
          <w:rFonts w:cs="Arial"/>
        </w:rPr>
        <w:br w:type="page"/>
      </w:r>
    </w:p>
    <w:p w:rsidR="005F03DA" w:rsidRPr="005F03DA" w:rsidRDefault="00715F2A" w:rsidP="00110A91">
      <w:pPr>
        <w:pStyle w:val="ListParagraph"/>
        <w:numPr>
          <w:ilvl w:val="0"/>
          <w:numId w:val="4"/>
        </w:numPr>
        <w:autoSpaceDE w:val="0"/>
        <w:autoSpaceDN w:val="0"/>
        <w:adjustRightInd w:val="0"/>
        <w:spacing w:after="0" w:line="240" w:lineRule="auto"/>
        <w:rPr>
          <w:rFonts w:cs="Arial"/>
        </w:rPr>
      </w:pPr>
      <w:r>
        <w:rPr>
          <w:noProof/>
        </w:rPr>
        <w:lastRenderedPageBreak/>
        <w:pict>
          <v:shape id="_x0000_s1030" type="#_x0000_t202" style="position:absolute;left:0;text-align:left;margin-left:-27.8pt;margin-top:10.15pt;width:36.75pt;height:666.75pt;z-index:251662336;mso-width-relative:margin;mso-height-relative:margin">
            <v:textbox>
              <w:txbxContent>
                <w:p w:rsidR="00715F2A" w:rsidRDefault="00715F2A" w:rsidP="00715F2A">
                  <w:r>
                    <w:t>/3</w:t>
                  </w:r>
                </w:p>
                <w:p w:rsidR="00715F2A" w:rsidRDefault="00715F2A" w:rsidP="00715F2A"/>
                <w:p w:rsidR="00715F2A" w:rsidRDefault="00715F2A" w:rsidP="00715F2A">
                  <w:r>
                    <w:t>/1</w:t>
                  </w:r>
                </w:p>
                <w:p w:rsidR="00715F2A" w:rsidRDefault="00715F2A" w:rsidP="00715F2A"/>
                <w:p w:rsidR="00715F2A" w:rsidRDefault="00715F2A" w:rsidP="00715F2A">
                  <w:r>
                    <w:t>/1</w:t>
                  </w:r>
                </w:p>
                <w:p w:rsidR="00715F2A" w:rsidRDefault="00715F2A" w:rsidP="00715F2A">
                  <w:r>
                    <w:t>/1</w:t>
                  </w:r>
                </w:p>
                <w:p w:rsidR="00715F2A" w:rsidRDefault="00715F2A" w:rsidP="00715F2A">
                  <w:r>
                    <w:t>/1</w:t>
                  </w:r>
                </w:p>
                <w:p w:rsidR="00715F2A" w:rsidRDefault="00715F2A" w:rsidP="00715F2A">
                  <w:r>
                    <w:t>/2</w:t>
                  </w:r>
                </w:p>
                <w:p w:rsidR="00715F2A" w:rsidRDefault="00715F2A" w:rsidP="00715F2A"/>
                <w:p w:rsidR="00715F2A" w:rsidRDefault="00715F2A" w:rsidP="00715F2A"/>
                <w:p w:rsidR="00715F2A" w:rsidRDefault="00715F2A" w:rsidP="00715F2A">
                  <w:r>
                    <w:t>/1</w:t>
                  </w:r>
                </w:p>
                <w:p w:rsidR="00715F2A" w:rsidRDefault="00715F2A" w:rsidP="00715F2A"/>
                <w:p w:rsidR="00715F2A" w:rsidRDefault="00715F2A" w:rsidP="00715F2A"/>
                <w:p w:rsidR="00715F2A" w:rsidRDefault="00715F2A" w:rsidP="00715F2A">
                  <w:r>
                    <w:t>/2</w:t>
                  </w:r>
                </w:p>
                <w:p w:rsidR="00715F2A" w:rsidRDefault="00715F2A" w:rsidP="00715F2A"/>
                <w:p w:rsidR="00715F2A" w:rsidRDefault="00715F2A" w:rsidP="00715F2A"/>
                <w:p w:rsidR="00715F2A" w:rsidRDefault="00715F2A" w:rsidP="00715F2A">
                  <w:r>
                    <w:t>/3</w:t>
                  </w:r>
                </w:p>
                <w:p w:rsidR="00715F2A" w:rsidRDefault="00715F2A" w:rsidP="00715F2A"/>
                <w:p w:rsidR="00715F2A" w:rsidRDefault="00715F2A" w:rsidP="00715F2A"/>
                <w:p w:rsidR="00715F2A" w:rsidRDefault="00715F2A" w:rsidP="00715F2A">
                  <w:r>
                    <w:t>/1</w:t>
                  </w:r>
                </w:p>
                <w:p w:rsidR="00715F2A" w:rsidRDefault="00715F2A" w:rsidP="00715F2A"/>
                <w:p w:rsidR="00715F2A" w:rsidRDefault="00715F2A" w:rsidP="00715F2A"/>
                <w:p w:rsidR="00715F2A" w:rsidRDefault="00715F2A" w:rsidP="00715F2A">
                  <w:r>
                    <w:t>/1</w:t>
                  </w:r>
                </w:p>
                <w:p w:rsidR="00715F2A" w:rsidRDefault="00715F2A" w:rsidP="00715F2A"/>
                <w:p w:rsidR="00715F2A" w:rsidRDefault="00715F2A" w:rsidP="00715F2A">
                  <w:r>
                    <w:t>/1</w:t>
                  </w:r>
                </w:p>
              </w:txbxContent>
            </v:textbox>
          </v:shape>
        </w:pict>
      </w:r>
      <w:r w:rsidR="008013BA" w:rsidRPr="001641D1">
        <w:t>What specific information is found on your engine?</w:t>
      </w:r>
      <w:r w:rsidR="005F03DA">
        <w:br/>
      </w:r>
      <w:r w:rsidR="005F03DA">
        <w:br/>
      </w:r>
      <w:r w:rsidR="005F03DA">
        <w:br/>
      </w:r>
    </w:p>
    <w:p w:rsidR="005F03DA" w:rsidRPr="005F03DA" w:rsidRDefault="008013BA" w:rsidP="00110A91">
      <w:pPr>
        <w:pStyle w:val="ListParagraph"/>
        <w:numPr>
          <w:ilvl w:val="0"/>
          <w:numId w:val="4"/>
        </w:numPr>
        <w:autoSpaceDE w:val="0"/>
        <w:autoSpaceDN w:val="0"/>
        <w:adjustRightInd w:val="0"/>
        <w:spacing w:after="0" w:line="240" w:lineRule="auto"/>
        <w:rPr>
          <w:rFonts w:cs="Arial"/>
        </w:rPr>
      </w:pPr>
      <w:r w:rsidRPr="001641D1">
        <w:t>What piece of equipment is</w:t>
      </w:r>
      <w:r>
        <w:t xml:space="preserve"> your engine</w:t>
      </w:r>
      <w:r w:rsidRPr="001641D1">
        <w:t xml:space="preserve"> it designed to be used on?</w:t>
      </w:r>
      <w:r w:rsidR="005F03DA">
        <w:br/>
      </w:r>
      <w:r w:rsidR="005F03DA">
        <w:br/>
      </w:r>
    </w:p>
    <w:p w:rsidR="008013BA" w:rsidRPr="00110A91" w:rsidRDefault="008013BA" w:rsidP="00110A91">
      <w:pPr>
        <w:pStyle w:val="ListParagraph"/>
        <w:numPr>
          <w:ilvl w:val="0"/>
          <w:numId w:val="4"/>
        </w:numPr>
        <w:autoSpaceDE w:val="0"/>
        <w:autoSpaceDN w:val="0"/>
        <w:adjustRightInd w:val="0"/>
        <w:spacing w:after="0" w:line="240" w:lineRule="auto"/>
        <w:rPr>
          <w:rFonts w:cs="Arial"/>
        </w:rPr>
      </w:pPr>
      <w:r w:rsidRPr="00110A91">
        <w:rPr>
          <w:rFonts w:cs="Arial"/>
        </w:rPr>
        <w:t>What should be removed first when disassembling a small gas engine?</w:t>
      </w:r>
      <w:r w:rsidR="005F03DA">
        <w:rPr>
          <w:rFonts w:cs="Arial"/>
        </w:rPr>
        <w:br/>
      </w:r>
      <w:r w:rsidR="005F03DA">
        <w:rPr>
          <w:rFonts w:cs="Arial"/>
        </w:rPr>
        <w:br/>
      </w:r>
    </w:p>
    <w:p w:rsidR="00096E99" w:rsidRDefault="00096E99" w:rsidP="00110A91">
      <w:pPr>
        <w:pStyle w:val="ListParagraph"/>
        <w:numPr>
          <w:ilvl w:val="0"/>
          <w:numId w:val="4"/>
        </w:numPr>
        <w:autoSpaceDE w:val="0"/>
        <w:autoSpaceDN w:val="0"/>
        <w:adjustRightInd w:val="0"/>
        <w:spacing w:after="0" w:line="240" w:lineRule="auto"/>
      </w:pPr>
      <w:r w:rsidRPr="00110A91">
        <w:rPr>
          <w:rFonts w:cs="Arial"/>
        </w:rPr>
        <w:t>What is a fan shroud?</w:t>
      </w:r>
      <w:r w:rsidR="005F03DA">
        <w:rPr>
          <w:rFonts w:cs="Arial"/>
        </w:rPr>
        <w:br/>
      </w:r>
      <w:r w:rsidR="005F03DA">
        <w:rPr>
          <w:rFonts w:cs="Arial"/>
        </w:rPr>
        <w:br/>
      </w:r>
      <w:r w:rsidRPr="001641D1">
        <w:t>a) The shroud directs air that is being forced by which part of the engine?</w:t>
      </w:r>
      <w:r w:rsidR="005F03DA">
        <w:br/>
      </w:r>
      <w:r w:rsidRPr="001641D1">
        <w:br/>
        <w:t>b) What else is there on the engine that helps support cooling? How does it work?</w:t>
      </w:r>
      <w:r w:rsidR="005F03DA">
        <w:br/>
      </w:r>
      <w:r w:rsidR="005F03DA">
        <w:br/>
      </w:r>
      <w:r w:rsidR="005F03DA">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Why is it important to note the location of any linkages or springs when removing a carburetor from a small engine?</w:t>
      </w:r>
      <w:r w:rsidR="005F03DA">
        <w:rPr>
          <w:rFonts w:cs="Arial"/>
        </w:rPr>
        <w:br/>
      </w:r>
      <w:r w:rsidR="005F03DA">
        <w:rPr>
          <w:rFonts w:cs="Arial"/>
        </w:rPr>
        <w:br/>
      </w:r>
      <w:r w:rsidR="005F03DA">
        <w:rPr>
          <w:rFonts w:cs="Arial"/>
        </w:rPr>
        <w:br/>
      </w:r>
    </w:p>
    <w:p w:rsidR="00096E99" w:rsidRPr="00110A91" w:rsidRDefault="00096E99" w:rsidP="00110A91">
      <w:pPr>
        <w:pStyle w:val="ListParagraph"/>
        <w:numPr>
          <w:ilvl w:val="0"/>
          <w:numId w:val="4"/>
        </w:numPr>
        <w:autoSpaceDE w:val="0"/>
        <w:autoSpaceDN w:val="0"/>
        <w:adjustRightInd w:val="0"/>
        <w:spacing w:after="0" w:line="240" w:lineRule="auto"/>
        <w:rPr>
          <w:rFonts w:cs="Arial"/>
        </w:rPr>
      </w:pPr>
      <w:r w:rsidRPr="00110A91">
        <w:rPr>
          <w:rFonts w:cs="Arial"/>
        </w:rPr>
        <w:t>Describe how to remove a fuel tank and fuel lines from a typical small engine.</w:t>
      </w:r>
      <w:r w:rsidR="005F03DA">
        <w:rPr>
          <w:rFonts w:cs="Arial"/>
        </w:rPr>
        <w:br/>
      </w:r>
      <w:r w:rsidR="005F03DA">
        <w:rPr>
          <w:rFonts w:cs="Arial"/>
        </w:rPr>
        <w:br/>
      </w:r>
      <w:r w:rsidR="005F03DA">
        <w:rPr>
          <w:rFonts w:cs="Arial"/>
        </w:rPr>
        <w:br/>
      </w:r>
      <w:r w:rsidR="005F03DA">
        <w:rPr>
          <w:rFonts w:cs="Arial"/>
        </w:rPr>
        <w:br/>
      </w:r>
    </w:p>
    <w:p w:rsidR="00096E99" w:rsidRPr="00110A91" w:rsidRDefault="00096E99" w:rsidP="00110A91">
      <w:pPr>
        <w:pStyle w:val="ListParagraph"/>
        <w:numPr>
          <w:ilvl w:val="0"/>
          <w:numId w:val="4"/>
        </w:numPr>
        <w:autoSpaceDE w:val="0"/>
        <w:autoSpaceDN w:val="0"/>
        <w:adjustRightInd w:val="0"/>
        <w:spacing w:after="0" w:line="240" w:lineRule="auto"/>
        <w:rPr>
          <w:rFonts w:cs="Arial"/>
        </w:rPr>
      </w:pPr>
      <w:r w:rsidRPr="00110A91">
        <w:rPr>
          <w:rFonts w:cs="Arial"/>
        </w:rPr>
        <w:t>Explain how to use a compression tester on a small gas engine.</w:t>
      </w:r>
      <w:r w:rsidR="005F03DA">
        <w:rPr>
          <w:rFonts w:cs="Arial"/>
        </w:rPr>
        <w:br/>
      </w:r>
      <w:r w:rsidR="005F03DA">
        <w:rPr>
          <w:rFonts w:cs="Arial"/>
        </w:rPr>
        <w:br/>
      </w:r>
      <w:r w:rsidR="005F03DA">
        <w:rPr>
          <w:rFonts w:cs="Arial"/>
        </w:rPr>
        <w:br/>
      </w:r>
      <w:r w:rsidR="005F03DA">
        <w:rPr>
          <w:rFonts w:cs="Arial"/>
        </w:rPr>
        <w:br/>
      </w:r>
      <w:r w:rsidR="005F03DA">
        <w:rPr>
          <w:rFonts w:cs="Arial"/>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Name a method used to remove a flywheel from a small engine.</w:t>
      </w:r>
      <w:r w:rsidR="005F03DA">
        <w:rPr>
          <w:rFonts w:cs="Arial"/>
        </w:rPr>
        <w:br/>
      </w:r>
      <w:r w:rsidR="005F03DA">
        <w:rPr>
          <w:rFonts w:cs="Arial"/>
        </w:rPr>
        <w:br/>
      </w:r>
      <w:r w:rsidR="005F03DA">
        <w:rPr>
          <w:rFonts w:cs="Arial"/>
        </w:rPr>
        <w:br/>
      </w:r>
      <w:r w:rsidR="005F03DA">
        <w:rPr>
          <w:rFonts w:cs="Arial"/>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Why should all parts and fasteners be organized during a small engine teardown?</w:t>
      </w:r>
      <w:r w:rsidR="005F03DA">
        <w:rPr>
          <w:rFonts w:cs="Arial"/>
        </w:rPr>
        <w:br/>
      </w:r>
      <w:r w:rsidR="005F03DA">
        <w:rPr>
          <w:rFonts w:cs="Arial"/>
        </w:rPr>
        <w:br/>
      </w:r>
      <w:r w:rsidR="005F03DA">
        <w:rPr>
          <w:rFonts w:cs="Arial"/>
        </w:rPr>
        <w:br/>
      </w:r>
    </w:p>
    <w:p w:rsidR="005F03DA"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What type of damage can result if a small engine is operated with little or no oil in its crankcase?</w:t>
      </w:r>
    </w:p>
    <w:p w:rsidR="005F03DA" w:rsidRDefault="005F03DA">
      <w:pPr>
        <w:rPr>
          <w:rFonts w:cs="Arial"/>
        </w:rPr>
      </w:pPr>
      <w:r>
        <w:rPr>
          <w:rFonts w:cs="Arial"/>
        </w:rPr>
        <w:br w:type="page"/>
      </w:r>
    </w:p>
    <w:p w:rsidR="00B162CD" w:rsidRPr="00110A91" w:rsidRDefault="00715F2A" w:rsidP="00110A91">
      <w:pPr>
        <w:pStyle w:val="ListParagraph"/>
        <w:numPr>
          <w:ilvl w:val="0"/>
          <w:numId w:val="4"/>
        </w:numPr>
        <w:autoSpaceDE w:val="0"/>
        <w:autoSpaceDN w:val="0"/>
        <w:adjustRightInd w:val="0"/>
        <w:spacing w:after="0" w:line="240" w:lineRule="auto"/>
        <w:rPr>
          <w:rFonts w:cs="Arial"/>
        </w:rPr>
      </w:pPr>
      <w:r>
        <w:rPr>
          <w:rFonts w:cs="Arial"/>
          <w:noProof/>
        </w:rPr>
        <w:lastRenderedPageBreak/>
        <w:pict>
          <v:shape id="_x0000_s1031" type="#_x0000_t202" style="position:absolute;left:0;text-align:left;margin-left:-27.4pt;margin-top:12.6pt;width:36.65pt;height:378.85pt;z-index:251663360;mso-width-relative:margin;mso-height-relative:margin">
            <v:textbox>
              <w:txbxContent>
                <w:p w:rsidR="00715F2A" w:rsidRDefault="00715F2A" w:rsidP="00715F2A">
                  <w:r>
                    <w:t>/2</w:t>
                  </w:r>
                </w:p>
                <w:p w:rsidR="00715F2A" w:rsidRDefault="00715F2A" w:rsidP="00715F2A"/>
                <w:p w:rsidR="00715F2A" w:rsidRDefault="00715F2A" w:rsidP="00715F2A">
                  <w:r>
                    <w:t>/3</w:t>
                  </w:r>
                </w:p>
                <w:p w:rsidR="00715F2A" w:rsidRDefault="00715F2A" w:rsidP="00715F2A"/>
                <w:p w:rsidR="00715F2A" w:rsidRDefault="00715F2A" w:rsidP="00715F2A">
                  <w:r>
                    <w:t>/1</w:t>
                  </w:r>
                </w:p>
                <w:p w:rsidR="00715F2A" w:rsidRDefault="00715F2A" w:rsidP="00715F2A"/>
                <w:p w:rsidR="00715F2A" w:rsidRDefault="00715F2A" w:rsidP="00715F2A">
                  <w:r>
                    <w:t>/2</w:t>
                  </w:r>
                </w:p>
                <w:p w:rsidR="00715F2A" w:rsidRDefault="00715F2A" w:rsidP="00715F2A"/>
                <w:p w:rsidR="00715F2A" w:rsidRDefault="00715F2A" w:rsidP="00715F2A">
                  <w:r>
                    <w:t>/1</w:t>
                  </w:r>
                </w:p>
                <w:p w:rsidR="00715F2A" w:rsidRDefault="00715F2A" w:rsidP="00715F2A"/>
                <w:p w:rsidR="00715F2A" w:rsidRDefault="00715F2A" w:rsidP="00715F2A">
                  <w:r>
                    <w:t>/2</w:t>
                  </w:r>
                </w:p>
                <w:p w:rsidR="00715F2A" w:rsidRDefault="00715F2A" w:rsidP="00715F2A"/>
                <w:p w:rsidR="00715F2A" w:rsidRDefault="00715F2A" w:rsidP="00715F2A">
                  <w:r>
                    <w:t>/1</w:t>
                  </w:r>
                </w:p>
              </w:txbxContent>
            </v:textbox>
          </v:shape>
        </w:pict>
      </w:r>
      <w:r w:rsidR="00B162CD" w:rsidRPr="00110A91">
        <w:rPr>
          <w:rFonts w:cs="Arial"/>
        </w:rPr>
        <w:t>What were the easiest parts to remove in your four-stroke /cycle small engine crankcase?</w:t>
      </w:r>
      <w:r w:rsidR="005F03DA">
        <w:rPr>
          <w:rFonts w:cs="Arial"/>
        </w:rPr>
        <w:br/>
      </w:r>
      <w:r w:rsidR="005F03DA">
        <w:rPr>
          <w:rFonts w:cs="Arial"/>
        </w:rPr>
        <w:br/>
      </w:r>
      <w:r w:rsidR="005F03DA">
        <w:rPr>
          <w:rFonts w:cs="Arial"/>
        </w:rPr>
        <w:br/>
      </w:r>
    </w:p>
    <w:p w:rsidR="00B162CD" w:rsidRPr="00110A91" w:rsidRDefault="00B162CD" w:rsidP="00110A91">
      <w:pPr>
        <w:pStyle w:val="ListParagraph"/>
        <w:numPr>
          <w:ilvl w:val="0"/>
          <w:numId w:val="4"/>
        </w:numPr>
        <w:autoSpaceDE w:val="0"/>
        <w:autoSpaceDN w:val="0"/>
        <w:adjustRightInd w:val="0"/>
        <w:spacing w:after="0" w:line="240" w:lineRule="auto"/>
        <w:rPr>
          <w:rFonts w:cs="Arial"/>
        </w:rPr>
      </w:pPr>
      <w:r w:rsidRPr="00110A91">
        <w:rPr>
          <w:rFonts w:cs="Arial"/>
        </w:rPr>
        <w:t>What tools are usually required when removing the connecting rod from a small engine's crankshaft?</w:t>
      </w:r>
      <w:r w:rsidR="005F03DA">
        <w:rPr>
          <w:rFonts w:cs="Arial"/>
        </w:rPr>
        <w:br/>
      </w:r>
      <w:r w:rsidR="005F03DA">
        <w:rPr>
          <w:rFonts w:cs="Arial"/>
        </w:rPr>
        <w:br/>
      </w:r>
    </w:p>
    <w:p w:rsidR="00B24AB5" w:rsidRDefault="00CA2836" w:rsidP="00110A91">
      <w:pPr>
        <w:pStyle w:val="ListParagraph"/>
        <w:numPr>
          <w:ilvl w:val="0"/>
          <w:numId w:val="4"/>
        </w:numPr>
        <w:spacing w:line="240" w:lineRule="auto"/>
      </w:pPr>
      <w:r w:rsidRPr="001641D1">
        <w:t>What is the orientation of the crankshaft in your engine?</w:t>
      </w:r>
      <w:r w:rsidR="005F03DA">
        <w:br/>
      </w:r>
    </w:p>
    <w:p w:rsidR="004214CE" w:rsidRDefault="00096E99" w:rsidP="00110A91">
      <w:pPr>
        <w:pStyle w:val="ListParagraph"/>
        <w:numPr>
          <w:ilvl w:val="0"/>
          <w:numId w:val="4"/>
        </w:numPr>
        <w:spacing w:line="240" w:lineRule="auto"/>
      </w:pPr>
      <w:r>
        <w:t>What is a bearing? Can bearings have no moving parts?</w:t>
      </w:r>
      <w:r w:rsidR="005F03DA">
        <w:br/>
      </w:r>
      <w:r w:rsidR="005F03DA">
        <w:br/>
      </w:r>
      <w:r w:rsidR="005F03DA">
        <w:br/>
      </w:r>
    </w:p>
    <w:p w:rsidR="00096E99" w:rsidRDefault="00110A91" w:rsidP="00110A91">
      <w:pPr>
        <w:pStyle w:val="ListParagraph"/>
        <w:numPr>
          <w:ilvl w:val="0"/>
          <w:numId w:val="4"/>
        </w:numPr>
      </w:pPr>
      <w:r>
        <w:t>What is the purpose of an oil slinger?</w:t>
      </w:r>
      <w:r w:rsidR="005F03DA">
        <w:br/>
      </w:r>
      <w:r w:rsidR="005F03DA">
        <w:br/>
      </w:r>
      <w:r w:rsidR="005F03DA">
        <w:br/>
      </w:r>
    </w:p>
    <w:p w:rsidR="00110A91" w:rsidRDefault="00110A91" w:rsidP="00110A91">
      <w:pPr>
        <w:pStyle w:val="ListParagraph"/>
        <w:numPr>
          <w:ilvl w:val="0"/>
          <w:numId w:val="4"/>
        </w:numPr>
      </w:pPr>
      <w:r>
        <w:t>What problems can arise from having bad rings on a piston?</w:t>
      </w:r>
      <w:r w:rsidR="005F03DA">
        <w:br/>
      </w:r>
      <w:r w:rsidR="005F03DA">
        <w:br/>
      </w:r>
    </w:p>
    <w:p w:rsidR="00110A91" w:rsidRDefault="00110A91" w:rsidP="00110A91">
      <w:pPr>
        <w:pStyle w:val="ListParagraph"/>
        <w:numPr>
          <w:ilvl w:val="0"/>
          <w:numId w:val="4"/>
        </w:numPr>
      </w:pPr>
      <w:r>
        <w:t>What could happen if an engine is reassembled without using any oil or lubricant?</w:t>
      </w:r>
    </w:p>
    <w:p w:rsidR="00110A91" w:rsidRPr="007E1E3F" w:rsidRDefault="003210D9" w:rsidP="008013BA">
      <w:pPr>
        <w:pStyle w:val="ListParagraph"/>
        <w:ind w:left="0"/>
        <w:rPr>
          <w:b/>
          <w:i/>
        </w:rPr>
      </w:pPr>
      <w:r w:rsidRPr="003210D9">
        <w:rPr>
          <w:noProof/>
        </w:rPr>
        <w:pict>
          <v:shape id="_x0000_s1026" type="#_x0000_t202" style="position:absolute;margin-left:378.3pt;margin-top:26.7pt;width:114.45pt;height:53.25pt;z-index:251659264;mso-width-relative:margin;mso-height-relative:margin">
            <v:textbox>
              <w:txbxContent>
                <w:p w:rsidR="00393901" w:rsidRPr="0096766B" w:rsidRDefault="00393901" w:rsidP="00393901">
                  <w:pPr>
                    <w:jc w:val="right"/>
                    <w:rPr>
                      <w:sz w:val="72"/>
                    </w:rPr>
                  </w:pPr>
                  <w:r w:rsidRPr="0096766B">
                    <w:rPr>
                      <w:sz w:val="72"/>
                    </w:rPr>
                    <w:t>/89</w:t>
                  </w:r>
                </w:p>
              </w:txbxContent>
            </v:textbox>
          </v:shape>
        </w:pict>
      </w:r>
      <w:r w:rsidR="001406FD">
        <w:br/>
      </w:r>
      <w:r w:rsidR="001406FD">
        <w:br/>
      </w:r>
      <w:r w:rsidR="001406FD">
        <w:br/>
      </w:r>
      <w:r w:rsidR="001406FD">
        <w:br/>
      </w:r>
      <w:r w:rsidR="001406FD">
        <w:br/>
      </w:r>
      <w:r w:rsidR="001406FD">
        <w:br/>
      </w:r>
      <w:r w:rsidR="001406FD" w:rsidRPr="007E1E3F">
        <w:rPr>
          <w:b/>
          <w:i/>
        </w:rPr>
        <w:t>Occupational Connection Worksheet</w:t>
      </w:r>
    </w:p>
    <w:p w:rsidR="001406FD" w:rsidRDefault="001406FD" w:rsidP="008013BA">
      <w:pPr>
        <w:pStyle w:val="ListParagraph"/>
        <w:ind w:left="0"/>
      </w:pPr>
      <w:r>
        <w:tab/>
        <w:t>Complete an Occupational Connection Worksheet for this module, discuss it with your instructor and have them initial this book.</w:t>
      </w:r>
    </w:p>
    <w:p w:rsidR="00BB7DEC" w:rsidRPr="001641D1" w:rsidRDefault="00BB7DEC" w:rsidP="008013BA">
      <w:pPr>
        <w:pStyle w:val="ListParagraph"/>
        <w:ind w:left="0"/>
      </w:pPr>
    </w:p>
    <w:sectPr w:rsidR="00BB7DEC" w:rsidRPr="001641D1" w:rsidSect="004214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687" w:rsidRDefault="00423687" w:rsidP="00CA2836">
      <w:pPr>
        <w:spacing w:after="0" w:line="240" w:lineRule="auto"/>
      </w:pPr>
      <w:r>
        <w:separator/>
      </w:r>
    </w:p>
  </w:endnote>
  <w:endnote w:type="continuationSeparator" w:id="0">
    <w:p w:rsidR="00423687" w:rsidRDefault="00423687" w:rsidP="00CA2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16D" w:rsidRDefault="0024616D">
    <w:pPr>
      <w:pStyle w:val="Footer"/>
    </w:pPr>
    <w:r>
      <w:t>Name: ___________________________ Date Completed: ______________ Date Checked: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687" w:rsidRDefault="00423687" w:rsidP="00CA2836">
      <w:pPr>
        <w:spacing w:after="0" w:line="240" w:lineRule="auto"/>
      </w:pPr>
      <w:r>
        <w:separator/>
      </w:r>
    </w:p>
  </w:footnote>
  <w:footnote w:type="continuationSeparator" w:id="0">
    <w:p w:rsidR="00423687" w:rsidRDefault="00423687" w:rsidP="00CA2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36" w:rsidRDefault="00CA2836" w:rsidP="00CA2836">
    <w:pPr>
      <w:pStyle w:val="Header"/>
    </w:pPr>
    <w:r>
      <w:t>MEC1040 Engine Fundamentals</w:t>
    </w:r>
    <w:r>
      <w:tab/>
    </w:r>
    <w:r>
      <w:tab/>
      <w:t>Workbook 3</w:t>
    </w:r>
  </w:p>
  <w:p w:rsidR="00CA2836" w:rsidRDefault="00CA28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498B"/>
    <w:multiLevelType w:val="hybridMultilevel"/>
    <w:tmpl w:val="579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C39EE"/>
    <w:multiLevelType w:val="hybridMultilevel"/>
    <w:tmpl w:val="DDB0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2A34B6"/>
    <w:multiLevelType w:val="hybridMultilevel"/>
    <w:tmpl w:val="AB6A6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F24D08"/>
    <w:multiLevelType w:val="hybridMultilevel"/>
    <w:tmpl w:val="0370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CA2836"/>
    <w:rsid w:val="0005557C"/>
    <w:rsid w:val="000609EC"/>
    <w:rsid w:val="00065DB7"/>
    <w:rsid w:val="00096E99"/>
    <w:rsid w:val="000B5977"/>
    <w:rsid w:val="00103C03"/>
    <w:rsid w:val="00110A91"/>
    <w:rsid w:val="001406FD"/>
    <w:rsid w:val="001641D1"/>
    <w:rsid w:val="0018241D"/>
    <w:rsid w:val="001938C9"/>
    <w:rsid w:val="001B3D9C"/>
    <w:rsid w:val="00241951"/>
    <w:rsid w:val="002445CD"/>
    <w:rsid w:val="0024616D"/>
    <w:rsid w:val="00303490"/>
    <w:rsid w:val="003210D9"/>
    <w:rsid w:val="00377766"/>
    <w:rsid w:val="00393901"/>
    <w:rsid w:val="003975F0"/>
    <w:rsid w:val="003C545A"/>
    <w:rsid w:val="003E12C4"/>
    <w:rsid w:val="004139A5"/>
    <w:rsid w:val="004214CE"/>
    <w:rsid w:val="00423687"/>
    <w:rsid w:val="004962A6"/>
    <w:rsid w:val="004B4BA8"/>
    <w:rsid w:val="004F7264"/>
    <w:rsid w:val="00545546"/>
    <w:rsid w:val="00550204"/>
    <w:rsid w:val="00551B9A"/>
    <w:rsid w:val="00583A40"/>
    <w:rsid w:val="005F03DA"/>
    <w:rsid w:val="006763DB"/>
    <w:rsid w:val="006C50E9"/>
    <w:rsid w:val="00715F2A"/>
    <w:rsid w:val="00741E2A"/>
    <w:rsid w:val="007B7BB7"/>
    <w:rsid w:val="007E1E3F"/>
    <w:rsid w:val="008013BA"/>
    <w:rsid w:val="008D6F45"/>
    <w:rsid w:val="008F0BCC"/>
    <w:rsid w:val="00900D2C"/>
    <w:rsid w:val="0092573E"/>
    <w:rsid w:val="0096202D"/>
    <w:rsid w:val="009C5204"/>
    <w:rsid w:val="00A13F70"/>
    <w:rsid w:val="00A51B08"/>
    <w:rsid w:val="00B162CD"/>
    <w:rsid w:val="00B24AB5"/>
    <w:rsid w:val="00B45D93"/>
    <w:rsid w:val="00B93D13"/>
    <w:rsid w:val="00BB6321"/>
    <w:rsid w:val="00BB7DEC"/>
    <w:rsid w:val="00BE3942"/>
    <w:rsid w:val="00C07368"/>
    <w:rsid w:val="00C67322"/>
    <w:rsid w:val="00CA2836"/>
    <w:rsid w:val="00D23D49"/>
    <w:rsid w:val="00D51CC0"/>
    <w:rsid w:val="00D548E8"/>
    <w:rsid w:val="00DA200A"/>
    <w:rsid w:val="00E2314E"/>
    <w:rsid w:val="00EF5FB6"/>
    <w:rsid w:val="00F302C4"/>
    <w:rsid w:val="00F40A01"/>
    <w:rsid w:val="00F40F13"/>
    <w:rsid w:val="00F800D5"/>
    <w:rsid w:val="00F94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836"/>
    <w:pPr>
      <w:ind w:left="720"/>
      <w:contextualSpacing/>
    </w:pPr>
  </w:style>
  <w:style w:type="paragraph" w:styleId="Header">
    <w:name w:val="header"/>
    <w:basedOn w:val="Normal"/>
    <w:link w:val="HeaderChar"/>
    <w:uiPriority w:val="99"/>
    <w:semiHidden/>
    <w:unhideWhenUsed/>
    <w:rsid w:val="00CA2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836"/>
  </w:style>
  <w:style w:type="paragraph" w:styleId="Footer">
    <w:name w:val="footer"/>
    <w:basedOn w:val="Normal"/>
    <w:link w:val="FooterChar"/>
    <w:uiPriority w:val="99"/>
    <w:semiHidden/>
    <w:unhideWhenUsed/>
    <w:rsid w:val="00CA28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2836"/>
  </w:style>
  <w:style w:type="paragraph" w:styleId="BalloonText">
    <w:name w:val="Balloon Text"/>
    <w:basedOn w:val="Normal"/>
    <w:link w:val="BalloonTextChar"/>
    <w:uiPriority w:val="99"/>
    <w:semiHidden/>
    <w:unhideWhenUsed/>
    <w:rsid w:val="0018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1D"/>
    <w:rPr>
      <w:rFonts w:ascii="Tahoma" w:hAnsi="Tahoma" w:cs="Tahoma"/>
      <w:sz w:val="16"/>
      <w:szCs w:val="16"/>
    </w:rPr>
  </w:style>
  <w:style w:type="table" w:styleId="TableGrid">
    <w:name w:val="Table Grid"/>
    <w:basedOn w:val="TableNormal"/>
    <w:uiPriority w:val="59"/>
    <w:rsid w:val="00164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14</cp:revision>
  <cp:lastPrinted>2011-08-05T19:49:00Z</cp:lastPrinted>
  <dcterms:created xsi:type="dcterms:W3CDTF">2011-08-03T20:51:00Z</dcterms:created>
  <dcterms:modified xsi:type="dcterms:W3CDTF">2011-08-09T21:45:00Z</dcterms:modified>
</cp:coreProperties>
</file>